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7C3D73" w14:textId="263E9065" w:rsidR="00BA6E38" w:rsidRPr="003A2F31" w:rsidRDefault="00BA6E38" w:rsidP="00BA6E38">
      <w:pPr>
        <w:spacing w:line="360" w:lineRule="exact"/>
        <w:rPr>
          <w:rFonts w:ascii="Candara" w:hAnsi="Candara" w:cs="宋体"/>
          <w:b/>
          <w:bCs/>
          <w:sz w:val="28"/>
          <w:szCs w:val="28"/>
        </w:rPr>
      </w:pPr>
      <w:r w:rsidRPr="003A2F31">
        <w:rPr>
          <w:rFonts w:ascii="Candara" w:hAnsi="Candara" w:cs="宋体"/>
          <w:b/>
          <w:bCs/>
          <w:sz w:val="28"/>
          <w:szCs w:val="28"/>
        </w:rPr>
        <w:t>SAT-7</w:t>
      </w:r>
      <w:proofErr w:type="gramStart"/>
      <w:r w:rsidRPr="003A2F31">
        <w:rPr>
          <w:rFonts w:ascii="Candara" w:hAnsi="Candara" w:cs="宋体"/>
          <w:b/>
          <w:bCs/>
          <w:sz w:val="28"/>
          <w:szCs w:val="28"/>
        </w:rPr>
        <w:t>F  PON</w:t>
      </w:r>
      <w:proofErr w:type="gramEnd"/>
      <w:r w:rsidRPr="003A2F31">
        <w:rPr>
          <w:rFonts w:ascii="Candara" w:hAnsi="Candara" w:cs="宋体"/>
          <w:b/>
          <w:bCs/>
          <w:sz w:val="28"/>
          <w:szCs w:val="28"/>
        </w:rPr>
        <w:t xml:space="preserve"> Power Meter</w:t>
      </w:r>
    </w:p>
    <w:p w14:paraId="504E1E19" w14:textId="77777777" w:rsidR="00BA6E38" w:rsidRPr="00DD3E87" w:rsidRDefault="00BA6E38" w:rsidP="00BA6E38">
      <w:pPr>
        <w:pStyle w:val="a7"/>
        <w:spacing w:before="101" w:line="222" w:lineRule="auto"/>
        <w:ind w:left="80"/>
        <w:rPr>
          <w:rFonts w:ascii="Candara" w:hAnsi="Candara" w:cs="宋体"/>
          <w:lang w:eastAsia="zh-CN"/>
        </w:rPr>
      </w:pPr>
      <w:r>
        <w:rPr>
          <w:rFonts w:ascii="Candara" w:hAnsi="Candara" w:cs="宋体"/>
          <w:lang w:eastAsia="zh-CN"/>
        </w:rPr>
        <w:t xml:space="preserve">SAT-7F PON power meter integrates </w:t>
      </w:r>
      <w:proofErr w:type="spellStart"/>
      <w:r>
        <w:rPr>
          <w:rFonts w:ascii="Candara" w:hAnsi="Candara" w:cs="宋体"/>
          <w:lang w:eastAsia="zh-CN"/>
        </w:rPr>
        <w:t>FTTx</w:t>
      </w:r>
      <w:proofErr w:type="spellEnd"/>
      <w:r>
        <w:rPr>
          <w:rFonts w:ascii="Candara" w:hAnsi="Candara" w:cs="宋体" w:hint="eastAsia"/>
          <w:lang w:eastAsia="zh-CN"/>
        </w:rPr>
        <w:t>/</w:t>
      </w:r>
      <w:r>
        <w:rPr>
          <w:rFonts w:ascii="Candara" w:hAnsi="Candara" w:cs="宋体"/>
          <w:lang w:eastAsia="zh-CN"/>
        </w:rPr>
        <w:t xml:space="preserve">PON </w:t>
      </w:r>
      <w:r>
        <w:rPr>
          <w:rFonts w:ascii="Candara" w:hAnsi="Candara" w:cs="宋体" w:hint="eastAsia"/>
          <w:lang w:eastAsia="zh-CN"/>
        </w:rPr>
        <w:t>power</w:t>
      </w:r>
      <w:r>
        <w:rPr>
          <w:rFonts w:ascii="Candara" w:hAnsi="Candara" w:cs="宋体"/>
          <w:lang w:eastAsia="zh-CN"/>
        </w:rPr>
        <w:t xml:space="preserve"> meter, VFL, RJ45 sequence, cable length, and RJ45 tracker. </w:t>
      </w:r>
    </w:p>
    <w:p w14:paraId="5FE57D32" w14:textId="77777777" w:rsidR="00BA6E38" w:rsidRPr="003A2F31" w:rsidRDefault="00BA6E38" w:rsidP="00BA6E38">
      <w:pPr>
        <w:spacing w:line="360" w:lineRule="exact"/>
        <w:rPr>
          <w:rFonts w:ascii="Candara" w:hAnsi="Candara" w:cs="宋体"/>
          <w:b/>
          <w:bCs/>
          <w:sz w:val="24"/>
          <w:highlight w:val="green"/>
        </w:rPr>
      </w:pPr>
      <w:r w:rsidRPr="003A2F31">
        <w:rPr>
          <w:rFonts w:ascii="Candara" w:hAnsi="Candara" w:cs="宋体"/>
          <w:b/>
          <w:bCs/>
          <w:sz w:val="24"/>
          <w:highlight w:val="green"/>
        </w:rPr>
        <w:t>Features</w:t>
      </w:r>
    </w:p>
    <w:p w14:paraId="0200D863" w14:textId="77777777" w:rsidR="00BA6E38" w:rsidRPr="003A2F31" w:rsidRDefault="00BA6E38" w:rsidP="00BA6E38">
      <w:pPr>
        <w:pStyle w:val="a9"/>
        <w:numPr>
          <w:ilvl w:val="0"/>
          <w:numId w:val="1"/>
        </w:numPr>
        <w:spacing w:line="360" w:lineRule="exact"/>
        <w:ind w:firstLineChars="0"/>
        <w:rPr>
          <w:rFonts w:ascii="Candara" w:hAnsi="Candara" w:cs="宋体"/>
          <w:sz w:val="28"/>
          <w:szCs w:val="28"/>
        </w:rPr>
      </w:pPr>
      <w:proofErr w:type="gramStart"/>
      <w:r w:rsidRPr="003A2F31">
        <w:rPr>
          <w:rFonts w:ascii="Candara" w:hAnsi="Candara" w:cs="宋体" w:hint="eastAsia"/>
          <w:sz w:val="24"/>
        </w:rPr>
        <w:t>3</w:t>
      </w:r>
      <w:r w:rsidRPr="003A2F31">
        <w:rPr>
          <w:rFonts w:ascii="Candara" w:hAnsi="Candara" w:cs="宋体"/>
          <w:sz w:val="24"/>
        </w:rPr>
        <w:t>.5 inch</w:t>
      </w:r>
      <w:proofErr w:type="gramEnd"/>
      <w:r w:rsidRPr="003A2F31">
        <w:rPr>
          <w:rFonts w:ascii="Candara" w:hAnsi="Candara" w:cs="宋体"/>
          <w:sz w:val="24"/>
        </w:rPr>
        <w:t xml:space="preserve"> TFT screen</w:t>
      </w:r>
    </w:p>
    <w:p w14:paraId="7579ECAF" w14:textId="77777777" w:rsidR="00BA6E38" w:rsidRPr="00DD3E87" w:rsidRDefault="00BA6E38" w:rsidP="00BA6E38">
      <w:pPr>
        <w:pStyle w:val="a7"/>
        <w:numPr>
          <w:ilvl w:val="0"/>
          <w:numId w:val="1"/>
        </w:numPr>
        <w:spacing w:before="101" w:line="222" w:lineRule="auto"/>
        <w:rPr>
          <w:rFonts w:ascii="Candara" w:hAnsi="Candara" w:cs="宋体"/>
          <w:lang w:eastAsia="zh-CN"/>
        </w:rPr>
      </w:pPr>
      <w:r w:rsidRPr="00DD3E87">
        <w:rPr>
          <w:rFonts w:ascii="Candara" w:hAnsi="Candara" w:cs="宋体"/>
          <w:lang w:eastAsia="zh-CN"/>
        </w:rPr>
        <w:t>1310/1490/1550nm</w:t>
      </w:r>
      <w:r>
        <w:rPr>
          <w:rFonts w:ascii="Candara" w:hAnsi="Candara" w:cs="宋体"/>
          <w:lang w:eastAsia="zh-CN"/>
        </w:rPr>
        <w:t xml:space="preserve"> in PON system can be tested.</w:t>
      </w:r>
    </w:p>
    <w:p w14:paraId="6179E18C" w14:textId="77777777" w:rsidR="00BA6E38" w:rsidRPr="003A2F31" w:rsidRDefault="00BA6E38" w:rsidP="00BA6E38">
      <w:pPr>
        <w:pStyle w:val="a9"/>
        <w:numPr>
          <w:ilvl w:val="0"/>
          <w:numId w:val="1"/>
        </w:numPr>
        <w:ind w:firstLineChars="0"/>
        <w:jc w:val="left"/>
        <w:rPr>
          <w:rFonts w:ascii="Candara" w:hAnsi="Candara" w:cs="宋体"/>
          <w:sz w:val="24"/>
        </w:rPr>
      </w:pPr>
      <w:r w:rsidRPr="003A2F31">
        <w:rPr>
          <w:rFonts w:ascii="Candara" w:hAnsi="Candara" w:cs="宋体" w:hint="eastAsia"/>
          <w:sz w:val="24"/>
        </w:rPr>
        <w:t>S</w:t>
      </w:r>
      <w:r w:rsidRPr="003A2F31">
        <w:rPr>
          <w:rFonts w:ascii="Candara" w:hAnsi="Candara" w:cs="宋体"/>
          <w:sz w:val="24"/>
        </w:rPr>
        <w:t>upport function VFL/ RJ45 sequence/cable length/ RJ45 tracker.</w:t>
      </w:r>
    </w:p>
    <w:p w14:paraId="1BCE9EE3" w14:textId="77777777" w:rsidR="00BA6E38" w:rsidRDefault="00BA6E38" w:rsidP="00BA6E38">
      <w:pPr>
        <w:pStyle w:val="a7"/>
        <w:numPr>
          <w:ilvl w:val="0"/>
          <w:numId w:val="1"/>
        </w:numPr>
        <w:autoSpaceDE/>
        <w:autoSpaceDN/>
        <w:adjustRightInd/>
        <w:spacing w:before="101" w:after="0" w:line="222" w:lineRule="auto"/>
        <w:jc w:val="both"/>
        <w:rPr>
          <w:rFonts w:ascii="Candara" w:hAnsi="Candara" w:cs="宋体"/>
          <w:lang w:eastAsia="zh-CN"/>
        </w:rPr>
      </w:pPr>
      <w:r>
        <w:rPr>
          <w:rFonts w:ascii="Candara" w:hAnsi="Candara" w:cs="宋体" w:hint="eastAsia"/>
          <w:lang w:eastAsia="zh-CN"/>
        </w:rPr>
        <w:t>A</w:t>
      </w:r>
      <w:r>
        <w:rPr>
          <w:rFonts w:ascii="Candara" w:hAnsi="Candara" w:cs="宋体"/>
          <w:lang w:eastAsia="zh-CN"/>
        </w:rPr>
        <w:t>uto shutoff time can be set</w:t>
      </w:r>
    </w:p>
    <w:p w14:paraId="60B23AF0" w14:textId="77777777" w:rsidR="00BA6E38" w:rsidRDefault="00BA6E38" w:rsidP="00BA6E38">
      <w:pPr>
        <w:pStyle w:val="a7"/>
        <w:numPr>
          <w:ilvl w:val="0"/>
          <w:numId w:val="1"/>
        </w:numPr>
        <w:autoSpaceDE/>
        <w:autoSpaceDN/>
        <w:adjustRightInd/>
        <w:spacing w:before="101" w:after="0" w:line="222" w:lineRule="auto"/>
        <w:jc w:val="both"/>
        <w:rPr>
          <w:rFonts w:ascii="Candara" w:hAnsi="Candara" w:cs="宋体"/>
          <w:lang w:eastAsia="zh-CN"/>
        </w:rPr>
      </w:pPr>
      <w:r w:rsidRPr="003A2F31">
        <w:rPr>
          <w:rFonts w:ascii="Candara" w:hAnsi="Candara" w:cs="宋体" w:hint="eastAsia"/>
        </w:rPr>
        <w:t>P</w:t>
      </w:r>
      <w:r w:rsidRPr="003A2F31">
        <w:rPr>
          <w:rFonts w:ascii="Candara" w:hAnsi="Candara" w:cs="宋体"/>
        </w:rPr>
        <w:t>ASS/FAIL threshold can be set</w:t>
      </w:r>
    </w:p>
    <w:p w14:paraId="308BE62D" w14:textId="77777777" w:rsidR="00BA6E38" w:rsidRDefault="00BA6E38" w:rsidP="00BA6E38">
      <w:pPr>
        <w:jc w:val="left"/>
        <w:rPr>
          <w:rFonts w:ascii="Candara" w:hAnsi="Candara" w:cs="宋体"/>
          <w:b/>
          <w:bCs/>
          <w:sz w:val="24"/>
          <w:highlight w:val="green"/>
        </w:rPr>
      </w:pPr>
      <w:r w:rsidRPr="003A2F31">
        <w:rPr>
          <w:rFonts w:ascii="Candara" w:hAnsi="Candara" w:cs="宋体" w:hint="eastAsia"/>
          <w:b/>
          <w:bCs/>
          <w:sz w:val="24"/>
          <w:highlight w:val="green"/>
        </w:rPr>
        <w:t>Sp</w:t>
      </w:r>
      <w:r w:rsidRPr="003A2F31">
        <w:rPr>
          <w:rFonts w:ascii="Candara" w:hAnsi="Candara" w:cs="宋体"/>
          <w:b/>
          <w:bCs/>
          <w:sz w:val="24"/>
          <w:highlight w:val="green"/>
        </w:rPr>
        <w:t>ecification</w:t>
      </w:r>
    </w:p>
    <w:tbl>
      <w:tblPr>
        <w:tblW w:w="8504" w:type="dxa"/>
        <w:tblInd w:w="96" w:type="dxa"/>
        <w:tblLook w:val="04A0" w:firstRow="1" w:lastRow="0" w:firstColumn="1" w:lastColumn="0" w:noHBand="0" w:noVBand="1"/>
      </w:tblPr>
      <w:tblGrid>
        <w:gridCol w:w="2107"/>
        <w:gridCol w:w="2164"/>
        <w:gridCol w:w="2151"/>
        <w:gridCol w:w="2082"/>
      </w:tblGrid>
      <w:tr w:rsidR="00BA6E38" w:rsidRPr="003A2F31" w14:paraId="0391B8DB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A0FCA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Wavelength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C57C7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1310±50 nm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04B42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1490±15 nm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E4EA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1550±10 nm</w:t>
            </w:r>
          </w:p>
        </w:tc>
      </w:tr>
      <w:tr w:rsidR="00BA6E38" w:rsidRPr="003A2F31" w14:paraId="63FA1762" w14:textId="77777777" w:rsidTr="00FF491C">
        <w:trPr>
          <w:trHeight w:val="210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D66DB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Isolation 1310nm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F82FF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--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16D9E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&gt;40dB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1F57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&gt;40dB</w:t>
            </w:r>
          </w:p>
        </w:tc>
      </w:tr>
      <w:tr w:rsidR="00BA6E38" w:rsidRPr="003A2F31" w14:paraId="5B5EBC59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FEF15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Isolation 1490nm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3C25B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&gt;40 dB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41313" w14:textId="77777777" w:rsidR="00BA6E38" w:rsidRPr="003A2F31" w:rsidRDefault="00BA6E38" w:rsidP="00FF491C">
            <w:pPr>
              <w:widowControl/>
              <w:jc w:val="center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--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C7699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&gt;40dB</w:t>
            </w:r>
          </w:p>
        </w:tc>
      </w:tr>
      <w:tr w:rsidR="00BA6E38" w:rsidRPr="003A2F31" w14:paraId="5B1A635C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C8A55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Isolation 1550nm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3BD37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&gt;40 dB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EB4C1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&gt;40dB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93EC8" w14:textId="77777777" w:rsidR="00BA6E38" w:rsidRPr="003A2F31" w:rsidRDefault="00BA6E38" w:rsidP="00FF491C">
            <w:pPr>
              <w:widowControl/>
              <w:jc w:val="center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--</w:t>
            </w:r>
          </w:p>
        </w:tc>
      </w:tr>
      <w:tr w:rsidR="00BA6E38" w:rsidRPr="003A2F31" w14:paraId="74FB0C03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29F0F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Dynamic range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CC5BC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-35~+10 dBm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A9B7B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-40~+12 dBm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BA3E4" w14:textId="77777777" w:rsidR="00BA6E38" w:rsidRPr="003A2F31" w:rsidRDefault="00BA6E38" w:rsidP="00FF491C">
            <w:pPr>
              <w:widowControl/>
              <w:jc w:val="center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-40~+25dBm</w:t>
            </w:r>
          </w:p>
        </w:tc>
      </w:tr>
      <w:tr w:rsidR="00BA6E38" w:rsidRPr="003A2F31" w14:paraId="66127CB8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8B30B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Uncertainty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992D4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≤0.5dB</w:t>
            </w:r>
          </w:p>
        </w:tc>
      </w:tr>
      <w:tr w:rsidR="00BA6E38" w:rsidRPr="003A2F31" w14:paraId="42621873" w14:textId="77777777" w:rsidTr="00FF491C">
        <w:trPr>
          <w:trHeight w:val="200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79767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Insertion Loss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82E39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≤1.5dB</w:t>
            </w:r>
          </w:p>
        </w:tc>
      </w:tr>
      <w:tr w:rsidR="00BA6E38" w:rsidRPr="003A2F31" w14:paraId="5BE05AA8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0C227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Display resolution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52BDB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0.01dB</w:t>
            </w:r>
          </w:p>
        </w:tc>
      </w:tr>
      <w:tr w:rsidR="00BA6E38" w:rsidRPr="003A2F31" w14:paraId="41705B98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2C0AA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Connector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6073D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FC/UPC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 xml:space="preserve"> 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(SC can be used)</w:t>
            </w:r>
          </w:p>
        </w:tc>
      </w:tr>
      <w:tr w:rsidR="00BA6E38" w:rsidRPr="003A2F31" w14:paraId="4395563D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6A50C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Style w:val="font91"/>
                <w:rFonts w:ascii="Candara" w:hAnsi="Candara"/>
                <w:b/>
                <w:bCs/>
                <w:sz w:val="24"/>
                <w:lang w:bidi="ar"/>
              </w:rPr>
            </w:pPr>
            <w:r w:rsidRPr="003A2F31">
              <w:rPr>
                <w:rFonts w:ascii="Candara" w:hAnsi="Candara" w:cs="宋体"/>
                <w:color w:val="000000"/>
                <w:kern w:val="0"/>
                <w:sz w:val="24"/>
                <w:lang w:bidi="ar"/>
              </w:rPr>
              <w:t>V</w:t>
            </w:r>
            <w:r w:rsidRPr="003A2F31">
              <w:rPr>
                <w:rFonts w:ascii="Candara" w:hAnsi="Candara"/>
                <w:kern w:val="0"/>
                <w:sz w:val="24"/>
              </w:rPr>
              <w:t>FL (Optional)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67421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Style w:val="font91"/>
                <w:rFonts w:ascii="Candara" w:hAnsi="Candara"/>
                <w:sz w:val="24"/>
                <w:lang w:bidi="ar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Wavelength 650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士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30nm; Output power ≥10mw;</w:t>
            </w:r>
          </w:p>
          <w:p w14:paraId="24C20DBA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Style w:val="font91"/>
                <w:rFonts w:ascii="Candara" w:hAnsi="Candara"/>
                <w:sz w:val="24"/>
                <w:lang w:bidi="ar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Mode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 xml:space="preserve">: 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CW/1Hz/2Hz; Connector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 xml:space="preserve">: 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Universal FC/SC/ST.</w:t>
            </w:r>
          </w:p>
        </w:tc>
      </w:tr>
      <w:tr w:rsidR="00BA6E38" w:rsidRPr="003A2F31" w14:paraId="49EFB369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A2871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Style w:val="font91"/>
                <w:rFonts w:ascii="Candara" w:hAnsi="Candara"/>
                <w:b/>
                <w:bCs/>
                <w:sz w:val="24"/>
                <w:lang w:bidi="ar"/>
              </w:rPr>
            </w:pPr>
            <w:r w:rsidRPr="003A2F31">
              <w:rPr>
                <w:rFonts w:ascii="Candara" w:hAnsi="Candara" w:cs="宋体"/>
                <w:color w:val="000000"/>
                <w:sz w:val="24"/>
              </w:rPr>
              <w:t>RJ 45 sequency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E5F6D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Style w:val="font91"/>
                <w:rFonts w:ascii="Candara" w:hAnsi="Candara"/>
                <w:sz w:val="24"/>
                <w:lang w:bidi="ar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Range ≤300m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 xml:space="preserve"> </w:t>
            </w:r>
          </w:p>
        </w:tc>
      </w:tr>
      <w:tr w:rsidR="00BA6E38" w:rsidRPr="003A2F31" w14:paraId="08734A6D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2A2AE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 w:cs="宋体"/>
                <w:color w:val="000000"/>
                <w:sz w:val="24"/>
              </w:rPr>
              <w:t>RJ45 length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7B764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Style w:val="font91"/>
                <w:rFonts w:ascii="Candara" w:hAnsi="Candara"/>
                <w:sz w:val="24"/>
                <w:lang w:bidi="ar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≤300m</w:t>
            </w:r>
          </w:p>
        </w:tc>
      </w:tr>
      <w:tr w:rsidR="00BA6E38" w:rsidRPr="003A2F31" w14:paraId="59743731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AFBEF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Style w:val="font91"/>
                <w:rFonts w:ascii="Candara" w:hAnsi="Candara"/>
                <w:sz w:val="24"/>
              </w:rPr>
            </w:pPr>
            <w:r w:rsidRPr="003A2F31">
              <w:rPr>
                <w:rFonts w:ascii="Candara" w:hAnsi="Candara" w:cs="宋体"/>
                <w:color w:val="000000"/>
                <w:sz w:val="24"/>
              </w:rPr>
              <w:t>RJ45 tracker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FCC7A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Style w:val="font91"/>
                <w:rFonts w:ascii="Candara" w:hAnsi="Candara"/>
                <w:sz w:val="24"/>
                <w:lang w:bidi="ar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 xml:space="preserve">Range ≤300m; </w:t>
            </w:r>
            <w:proofErr w:type="spellStart"/>
            <w:proofErr w:type="gramStart"/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mode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>: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digital</w:t>
            </w:r>
            <w:proofErr w:type="spellEnd"/>
            <w:proofErr w:type="gramEnd"/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 xml:space="preserve"> tracking; live to line  Support</w:t>
            </w:r>
          </w:p>
        </w:tc>
      </w:tr>
      <w:tr w:rsidR="00BA6E38" w:rsidRPr="003A2F31" w14:paraId="0200283D" w14:textId="77777777" w:rsidTr="00FF491C">
        <w:trPr>
          <w:trHeight w:val="200"/>
        </w:trPr>
        <w:tc>
          <w:tcPr>
            <w:tcW w:w="85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FE8"/>
          </w:tcPr>
          <w:p w14:paraId="5A762898" w14:textId="77777777" w:rsidR="00BA6E38" w:rsidRPr="003A2F31" w:rsidRDefault="00BA6E38" w:rsidP="00FF491C">
            <w:pPr>
              <w:widowControl/>
              <w:tabs>
                <w:tab w:val="center" w:pos="4144"/>
              </w:tabs>
              <w:jc w:val="center"/>
              <w:textAlignment w:val="top"/>
              <w:rPr>
                <w:rFonts w:ascii="Candara" w:hAnsi="Candara" w:cs="宋体"/>
                <w:b/>
                <w:bCs/>
                <w:color w:val="004161"/>
                <w:sz w:val="24"/>
              </w:rPr>
            </w:pPr>
            <w:bookmarkStart w:id="0" w:name="_Hlk203031272"/>
            <w:r w:rsidRPr="003A2F31">
              <w:rPr>
                <w:rStyle w:val="font81"/>
                <w:rFonts w:ascii="Candara" w:hAnsi="Candara" w:hint="default"/>
                <w:b/>
                <w:bCs/>
                <w:sz w:val="24"/>
              </w:rPr>
              <w:t>General parameters</w:t>
            </w:r>
          </w:p>
        </w:tc>
      </w:tr>
      <w:tr w:rsidR="00BA6E38" w:rsidRPr="003A2F31" w14:paraId="675765AA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4578B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Display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F4FDB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3.5inch color LCD</w:t>
            </w:r>
            <w:r w:rsidRPr="003A2F31">
              <w:rPr>
                <w:rFonts w:ascii="Candara" w:hAnsi="Candara" w:cs="宋体"/>
                <w:color w:val="000000"/>
                <w:sz w:val="24"/>
              </w:rPr>
              <w:t xml:space="preserve"> </w:t>
            </w:r>
          </w:p>
        </w:tc>
      </w:tr>
      <w:tr w:rsidR="00BA6E38" w:rsidRPr="003A2F31" w14:paraId="729E2742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4142F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Storage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7185B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≤1000</w:t>
            </w:r>
            <w:r w:rsidRPr="003A2F31">
              <w:rPr>
                <w:rFonts w:ascii="Candara" w:hAnsi="Candara" w:cs="宋体"/>
                <w:color w:val="000000"/>
                <w:sz w:val="24"/>
              </w:rPr>
              <w:t xml:space="preserve"> </w:t>
            </w:r>
          </w:p>
        </w:tc>
      </w:tr>
      <w:tr w:rsidR="00BA6E38" w:rsidRPr="003A2F31" w14:paraId="35E8EF31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504C4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Data interface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49B5C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Micro USB</w:t>
            </w:r>
          </w:p>
        </w:tc>
      </w:tr>
      <w:tr w:rsidR="00BA6E38" w:rsidRPr="003A2F31" w14:paraId="2AFE7699" w14:textId="77777777" w:rsidTr="00FF491C">
        <w:trPr>
          <w:trHeight w:val="390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2CEB50" w14:textId="77777777" w:rsidR="00BA6E38" w:rsidRPr="003A2F31" w:rsidRDefault="00BA6E38" w:rsidP="00FF491C">
            <w:pPr>
              <w:widowControl/>
              <w:jc w:val="left"/>
              <w:textAlignment w:val="bottom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Power supply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C44F7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Polymer 3.7V,4000mAh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br/>
              <w:t>Adapter</w:t>
            </w:r>
            <w:r>
              <w:rPr>
                <w:rStyle w:val="font91"/>
                <w:rFonts w:ascii="Candara" w:hAnsi="Candara"/>
                <w:sz w:val="24"/>
                <w:lang w:bidi="ar"/>
              </w:rPr>
              <w:t>: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5VDC,2A</w:t>
            </w:r>
          </w:p>
        </w:tc>
      </w:tr>
      <w:tr w:rsidR="00BA6E38" w:rsidRPr="003A2F31" w14:paraId="3EE55A88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88E44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Battery life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6B9DE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Standby&gt;20 hours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；</w:t>
            </w: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testing&gt;12 hours</w:t>
            </w:r>
          </w:p>
        </w:tc>
      </w:tr>
      <w:tr w:rsidR="00BA6E38" w:rsidRPr="003A2F31" w14:paraId="0A3461FF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EE7FF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Weight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7249D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350g</w:t>
            </w:r>
          </w:p>
        </w:tc>
      </w:tr>
      <w:tr w:rsidR="00BA6E38" w:rsidRPr="003A2F31" w14:paraId="1A0390E1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027A4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Fonts w:ascii="Candara" w:hAnsi="Candara"/>
                <w:sz w:val="24"/>
              </w:rPr>
              <w:t>Size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D744E" w14:textId="77777777" w:rsidR="00BA6E38" w:rsidRPr="003A2F31" w:rsidRDefault="00BA6E38" w:rsidP="00FF491C">
            <w:pPr>
              <w:widowControl/>
              <w:jc w:val="left"/>
              <w:textAlignment w:val="center"/>
              <w:rPr>
                <w:rFonts w:ascii="Candara" w:hAnsi="Candara" w:cs="宋体"/>
                <w:color w:val="000000"/>
                <w:sz w:val="24"/>
              </w:rPr>
            </w:pPr>
            <w:r w:rsidRPr="003A2F31">
              <w:rPr>
                <w:rStyle w:val="font91"/>
                <w:rFonts w:ascii="Candara" w:hAnsi="Candara"/>
                <w:sz w:val="24"/>
                <w:lang w:bidi="ar"/>
              </w:rPr>
              <w:t>173mm×82mm×37mm</w:t>
            </w:r>
          </w:p>
        </w:tc>
      </w:tr>
      <w:tr w:rsidR="00BA6E38" w:rsidRPr="003A2F31" w14:paraId="4CE0AB29" w14:textId="77777777" w:rsidTr="00FF491C">
        <w:trPr>
          <w:trHeight w:val="195"/>
        </w:trPr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9D897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>
              <w:rPr>
                <w:rStyle w:val="font101"/>
                <w:rFonts w:ascii="Candara" w:hAnsi="Candara"/>
                <w:sz w:val="24"/>
                <w:lang w:bidi="ar"/>
              </w:rPr>
              <w:t>Environment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6CBF4" w14:textId="77777777" w:rsidR="00BA6E38" w:rsidRDefault="00BA6E38" w:rsidP="00FF491C">
            <w:pPr>
              <w:widowControl/>
              <w:textAlignment w:val="top"/>
              <w:rPr>
                <w:rStyle w:val="font101"/>
                <w:rFonts w:ascii="Candara" w:hAnsi="Candara"/>
                <w:sz w:val="24"/>
                <w:lang w:bidi="ar"/>
              </w:rPr>
            </w:pPr>
            <w:r>
              <w:rPr>
                <w:rStyle w:val="font101"/>
                <w:rFonts w:ascii="Candara" w:hAnsi="Candara"/>
                <w:sz w:val="24"/>
                <w:lang w:bidi="ar"/>
              </w:rPr>
              <w:t>Working:</w:t>
            </w:r>
            <w:r w:rsidRPr="00AC3F53">
              <w:rPr>
                <w:rStyle w:val="font101"/>
                <w:rFonts w:ascii="Candara" w:hAnsi="Candara"/>
                <w:sz w:val="24"/>
                <w:lang w:bidi="ar"/>
              </w:rPr>
              <w:t>-10C+50</w:t>
            </w:r>
            <w:r w:rsidRPr="00AC3F53">
              <w:rPr>
                <w:rStyle w:val="font101"/>
                <w:rFonts w:ascii="Candara" w:hAnsi="Candara" w:hint="eastAsia"/>
                <w:sz w:val="24"/>
                <w:lang w:bidi="ar"/>
              </w:rPr>
              <w:t>℃</w:t>
            </w:r>
            <w:r w:rsidRPr="00AC3F53">
              <w:rPr>
                <w:rStyle w:val="font101"/>
                <w:rFonts w:ascii="Candara" w:hAnsi="Candara" w:hint="eastAsia"/>
                <w:sz w:val="24"/>
                <w:lang w:bidi="ar"/>
              </w:rPr>
              <w:t>;</w:t>
            </w:r>
            <w:r w:rsidRPr="00AC3F53">
              <w:rPr>
                <w:rStyle w:val="font101"/>
                <w:rFonts w:ascii="Candara" w:hAnsi="Candara"/>
                <w:sz w:val="24"/>
                <w:lang w:bidi="ar"/>
              </w:rPr>
              <w:t xml:space="preserve"> Storage: -40C+70</w:t>
            </w:r>
            <w:r w:rsidRPr="00AC3F53">
              <w:rPr>
                <w:rStyle w:val="font101"/>
                <w:rFonts w:ascii="Candara" w:hAnsi="Candara" w:hint="eastAsia"/>
                <w:sz w:val="24"/>
                <w:lang w:bidi="ar"/>
              </w:rPr>
              <w:t>℃</w:t>
            </w:r>
            <w:r w:rsidRPr="00AC3F53">
              <w:rPr>
                <w:rStyle w:val="font101"/>
                <w:rFonts w:ascii="Candara" w:hAnsi="Candara" w:hint="eastAsia"/>
                <w:sz w:val="24"/>
                <w:lang w:bidi="ar"/>
              </w:rPr>
              <w:t>,</w:t>
            </w:r>
            <w:r w:rsidRPr="00AC3F53">
              <w:rPr>
                <w:rStyle w:val="font101"/>
                <w:rFonts w:ascii="Candara" w:hAnsi="Candara"/>
                <w:sz w:val="24"/>
                <w:lang w:bidi="ar"/>
              </w:rPr>
              <w:t xml:space="preserve"> </w:t>
            </w:r>
          </w:p>
          <w:p w14:paraId="59DB4B32" w14:textId="77777777" w:rsidR="00BA6E38" w:rsidRPr="003A2F31" w:rsidRDefault="00BA6E38" w:rsidP="00FF491C">
            <w:pPr>
              <w:widowControl/>
              <w:jc w:val="left"/>
              <w:textAlignment w:val="top"/>
              <w:rPr>
                <w:rFonts w:ascii="Candara" w:hAnsi="Candara" w:cs="宋体"/>
                <w:color w:val="000000"/>
                <w:sz w:val="24"/>
              </w:rPr>
            </w:pPr>
            <w:r w:rsidRPr="00AC3F53">
              <w:rPr>
                <w:rStyle w:val="font101"/>
                <w:rFonts w:ascii="Candara" w:hAnsi="Candara"/>
                <w:sz w:val="24"/>
                <w:lang w:bidi="ar"/>
              </w:rPr>
              <w:t>Humidity: 0~95% non-condensing</w:t>
            </w:r>
          </w:p>
        </w:tc>
      </w:tr>
      <w:bookmarkEnd w:id="0"/>
    </w:tbl>
    <w:p w14:paraId="77DD8C50" w14:textId="77777777" w:rsidR="00991B95" w:rsidRDefault="00991B95"/>
    <w:sectPr w:rsidR="00991B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F7C267" w14:textId="77777777" w:rsidR="007D0681" w:rsidRDefault="007D0681" w:rsidP="00BA6E38">
      <w:r>
        <w:separator/>
      </w:r>
    </w:p>
  </w:endnote>
  <w:endnote w:type="continuationSeparator" w:id="0">
    <w:p w14:paraId="63E21CDA" w14:textId="77777777" w:rsidR="007D0681" w:rsidRDefault="007D0681" w:rsidP="00BA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974BA2" w14:textId="77777777" w:rsidR="007D0681" w:rsidRDefault="007D0681" w:rsidP="00BA6E38">
      <w:r>
        <w:separator/>
      </w:r>
    </w:p>
  </w:footnote>
  <w:footnote w:type="continuationSeparator" w:id="0">
    <w:p w14:paraId="20E9595E" w14:textId="77777777" w:rsidR="007D0681" w:rsidRDefault="007D0681" w:rsidP="00BA6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7E7B97"/>
    <w:multiLevelType w:val="hybridMultilevel"/>
    <w:tmpl w:val="38A8FA5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57734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2F"/>
    <w:rsid w:val="005A1CE4"/>
    <w:rsid w:val="005C4A2F"/>
    <w:rsid w:val="007D0681"/>
    <w:rsid w:val="00991B95"/>
    <w:rsid w:val="00BA6E38"/>
    <w:rsid w:val="00F4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5205549-4187-43B3-94ED-82E4F970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E3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6E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A6E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A6E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A6E38"/>
    <w:rPr>
      <w:sz w:val="18"/>
      <w:szCs w:val="18"/>
    </w:rPr>
  </w:style>
  <w:style w:type="paragraph" w:styleId="a7">
    <w:name w:val="Body Text"/>
    <w:basedOn w:val="a"/>
    <w:link w:val="a8"/>
    <w:rsid w:val="00BA6E38"/>
    <w:pPr>
      <w:autoSpaceDE w:val="0"/>
      <w:autoSpaceDN w:val="0"/>
      <w:adjustRightInd w:val="0"/>
      <w:spacing w:after="120"/>
      <w:jc w:val="left"/>
    </w:pPr>
    <w:rPr>
      <w:rFonts w:cs="Angsana New"/>
      <w:kern w:val="0"/>
      <w:sz w:val="24"/>
      <w:lang w:eastAsia="en-US"/>
    </w:rPr>
  </w:style>
  <w:style w:type="character" w:customStyle="1" w:styleId="a8">
    <w:name w:val="正文文本 字符"/>
    <w:basedOn w:val="a0"/>
    <w:link w:val="a7"/>
    <w:rsid w:val="00BA6E38"/>
    <w:rPr>
      <w:rFonts w:ascii="Times New Roman" w:eastAsia="宋体" w:hAnsi="Times New Roman" w:cs="Angsana New"/>
      <w:kern w:val="0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BA6E38"/>
    <w:pPr>
      <w:ind w:firstLineChars="200" w:firstLine="420"/>
    </w:pPr>
  </w:style>
  <w:style w:type="character" w:customStyle="1" w:styleId="font91">
    <w:name w:val="font91"/>
    <w:basedOn w:val="a0"/>
    <w:qFormat/>
    <w:rsid w:val="00BA6E38"/>
    <w:rPr>
      <w:rFonts w:ascii="宋体" w:eastAsia="宋体" w:hAnsi="宋体" w:cs="宋体"/>
      <w:color w:val="000000"/>
      <w:sz w:val="10"/>
      <w:szCs w:val="10"/>
      <w:u w:val="none"/>
    </w:rPr>
  </w:style>
  <w:style w:type="character" w:customStyle="1" w:styleId="font101">
    <w:name w:val="font101"/>
    <w:basedOn w:val="a0"/>
    <w:qFormat/>
    <w:rsid w:val="00BA6E38"/>
    <w:rPr>
      <w:rFonts w:ascii="宋体" w:eastAsia="宋体" w:hAnsi="宋体" w:cs="宋体"/>
      <w:color w:val="000000"/>
      <w:sz w:val="12"/>
      <w:szCs w:val="12"/>
      <w:u w:val="none"/>
    </w:rPr>
  </w:style>
  <w:style w:type="character" w:customStyle="1" w:styleId="font81">
    <w:name w:val="font81"/>
    <w:basedOn w:val="a0"/>
    <w:qFormat/>
    <w:rsid w:val="00BA6E38"/>
    <w:rPr>
      <w:rFonts w:ascii="宋体" w:eastAsia="宋体" w:hAnsi="宋体" w:cs="宋体" w:hint="eastAsia"/>
      <w:color w:val="000000"/>
      <w:sz w:val="10"/>
      <w:szCs w:val="1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Tina.Lee Tina.Lee</dc:creator>
  <cp:keywords/>
  <dc:description/>
  <cp:lastModifiedBy>Tina.Lee Tina.Lee</cp:lastModifiedBy>
  <cp:revision>3</cp:revision>
  <dcterms:created xsi:type="dcterms:W3CDTF">2026-09-16T02:49:00Z</dcterms:created>
  <dcterms:modified xsi:type="dcterms:W3CDTF">2026-09-16T02:57:00Z</dcterms:modified>
</cp:coreProperties>
</file>